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FE1" w:rsidRDefault="00171FE1">
      <w:pPr>
        <w:pStyle w:val="1"/>
      </w:pPr>
      <w:bookmarkStart w:id="0" w:name="_Toc30660"/>
      <w:r>
        <w:rPr>
          <w:rFonts w:hint="eastAsia"/>
        </w:rPr>
        <w:t>榆社县政协开展提案办理工作综合评价</w:t>
      </w:r>
      <w:bookmarkEnd w:id="0"/>
    </w:p>
    <w:p w:rsidR="00171FE1" w:rsidRDefault="00171FE1">
      <w:pPr>
        <w:ind w:firstLine="420"/>
      </w:pPr>
      <w:r>
        <w:rPr>
          <w:rFonts w:hint="eastAsia"/>
        </w:rPr>
        <w:t>黄河新闻网晋中讯</w:t>
      </w:r>
      <w:r>
        <w:rPr>
          <w:rFonts w:hint="eastAsia"/>
        </w:rPr>
        <w:t xml:space="preserve"> </w:t>
      </w:r>
      <w:r>
        <w:rPr>
          <w:rFonts w:hint="eastAsia"/>
        </w:rPr>
        <w:t>为认真落实县政协</w:t>
      </w:r>
      <w:r>
        <w:rPr>
          <w:rFonts w:hint="eastAsia"/>
        </w:rPr>
        <w:t>2020</w:t>
      </w:r>
      <w:r>
        <w:rPr>
          <w:rFonts w:hint="eastAsia"/>
        </w:rPr>
        <w:t>年第</w:t>
      </w:r>
      <w:r>
        <w:rPr>
          <w:rFonts w:hint="eastAsia"/>
        </w:rPr>
        <w:t>13</w:t>
      </w:r>
      <w:r>
        <w:rPr>
          <w:rFonts w:hint="eastAsia"/>
        </w:rPr>
        <w:t>次主席会议精神，进一步提高提案办理质量，</w:t>
      </w:r>
      <w:r>
        <w:rPr>
          <w:rFonts w:hint="eastAsia"/>
        </w:rPr>
        <w:t>12</w:t>
      </w:r>
      <w:r>
        <w:rPr>
          <w:rFonts w:hint="eastAsia"/>
        </w:rPr>
        <w:t>月</w:t>
      </w:r>
      <w:r>
        <w:rPr>
          <w:rFonts w:hint="eastAsia"/>
        </w:rPr>
        <w:t>9</w:t>
      </w:r>
      <w:r>
        <w:rPr>
          <w:rFonts w:hint="eastAsia"/>
        </w:rPr>
        <w:t>日、</w:t>
      </w:r>
      <w:r>
        <w:rPr>
          <w:rFonts w:hint="eastAsia"/>
        </w:rPr>
        <w:t>10</w:t>
      </w:r>
      <w:r>
        <w:rPr>
          <w:rFonts w:hint="eastAsia"/>
        </w:rPr>
        <w:t>日，榆社县政协开展提案办理工作综合评价。县政协副主席岳献斌、张建岗、陈素萍带队，县委办、政府办、政协办及各专委会和提案审查委员会人员开展提案办理工作综合评价。</w:t>
      </w:r>
    </w:p>
    <w:p w:rsidR="00171FE1" w:rsidRDefault="00171FE1">
      <w:pPr>
        <w:ind w:firstLine="420"/>
      </w:pPr>
      <w:r>
        <w:rPr>
          <w:rFonts w:hint="eastAsia"/>
        </w:rPr>
        <w:t>这次政协提案办理评价采取自评、考评、审评三种方式。提案评价项目主要为基础工作分、提案办理工作分、提案管理分三部分，评价内容对提案规定时间签收交办、提案办理工作程序过程、办理提案答复情况、提案资料归档管理等提出评分要求。</w:t>
      </w:r>
    </w:p>
    <w:p w:rsidR="00171FE1" w:rsidRDefault="00171FE1">
      <w:pPr>
        <w:ind w:firstLine="420"/>
      </w:pPr>
      <w:r>
        <w:rPr>
          <w:rFonts w:hint="eastAsia"/>
        </w:rPr>
        <w:t>评价组一行分别深入农业农村局、林业局、市场局、人社局、卫健局、住建局等</w:t>
      </w:r>
      <w:r>
        <w:rPr>
          <w:rFonts w:hint="eastAsia"/>
        </w:rPr>
        <w:t>25</w:t>
      </w:r>
      <w:r>
        <w:rPr>
          <w:rFonts w:hint="eastAsia"/>
        </w:rPr>
        <w:t>个提案承办单位，通过听取工作汇报、查阅资料、实地察看等方式，全面了解掌握榆社县政协</w:t>
      </w:r>
      <w:r>
        <w:rPr>
          <w:rFonts w:hint="eastAsia"/>
        </w:rPr>
        <w:t>2020</w:t>
      </w:r>
      <w:r>
        <w:rPr>
          <w:rFonts w:hint="eastAsia"/>
        </w:rPr>
        <w:t>年度提案办理落实推进情况。围绕各个提案办理情况进行了现场评价，并以量化打分的方法，对落实情况进行真实评价。</w:t>
      </w:r>
    </w:p>
    <w:p w:rsidR="00171FE1" w:rsidRDefault="00171FE1">
      <w:pPr>
        <w:ind w:firstLine="420"/>
      </w:pPr>
      <w:r>
        <w:rPr>
          <w:rFonts w:hint="eastAsia"/>
        </w:rPr>
        <w:t>通过评价了解，今年的提案办理工作实现了从答提案到办提案，从求满意到求实效的可喜变化，实地感受到了提案办理落实情况，各承办单位把政协提案办理作为推动全县工作的动力，提案办理工作实现了由“答复型”向“落实型”、由“知晓率”向“满意率”的转变。同时对政协提案办理落实不力、进度缓慢的承办单位给予了严厉批评并提出明确要求。</w:t>
      </w:r>
    </w:p>
    <w:p w:rsidR="00171FE1" w:rsidRDefault="00171FE1">
      <w:pPr>
        <w:ind w:firstLine="420"/>
      </w:pPr>
      <w:r>
        <w:rPr>
          <w:rFonts w:hint="eastAsia"/>
        </w:rPr>
        <w:t>县政协副主席岳献斌、张建岗、陈素萍分别对各承办单位的提案办理工作给予了肯定，认为各承办单位对提案办理工作领导重视、认识到位、责任到位、落实到位，希望各承办单位进一步提高政治站位，通过提案办理促进各项工作，进一步查漏补缺，履行承诺，切实把政协提案的成果转化好、落实好。通过提案办理评价，进一步总结经验，完善现有的制度，提升提案质量和办理实效，促进提案工作提质增效。</w:t>
      </w:r>
    </w:p>
    <w:p w:rsidR="00171FE1" w:rsidRDefault="00171FE1">
      <w:pPr>
        <w:ind w:firstLine="420"/>
        <w:jc w:val="right"/>
      </w:pPr>
      <w:r>
        <w:rPr>
          <w:rFonts w:hint="eastAsia"/>
        </w:rPr>
        <w:t>黄河新闻网晋中频道</w:t>
      </w:r>
      <w:r>
        <w:rPr>
          <w:rFonts w:hint="eastAsia"/>
        </w:rPr>
        <w:t>2020-12-15</w:t>
      </w:r>
    </w:p>
    <w:p w:rsidR="00171FE1" w:rsidRDefault="00171FE1" w:rsidP="00F80E1A">
      <w:pPr>
        <w:sectPr w:rsidR="00171FE1" w:rsidSect="00BA3791">
          <w:headerReference w:type="even" r:id="rId4"/>
          <w:headerReference w:type="default" r:id="rId5"/>
          <w:footerReference w:type="even" r:id="rId6"/>
          <w:footerReference w:type="default" r:id="rId7"/>
          <w:pgSz w:w="11906" w:h="16838"/>
          <w:pgMar w:top="1644" w:right="1236" w:bottom="1418" w:left="1814" w:header="851" w:footer="907" w:gutter="0"/>
          <w:pgNumType w:start="1"/>
          <w:cols w:space="720"/>
          <w:docGrid w:type="lines" w:linePitch="341" w:charSpace="2373"/>
        </w:sectPr>
      </w:pPr>
    </w:p>
    <w:p w:rsidR="004A6443" w:rsidRDefault="004A6443"/>
    <w:sectPr w:rsidR="004A64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791" w:rsidRDefault="004A6443">
    <w:pPr>
      <w:pStyle w:val="a3"/>
      <w:tabs>
        <w:tab w:val="clear" w:pos="4153"/>
        <w:tab w:val="clear" w:pos="8306"/>
        <w:tab w:val="left" w:pos="0"/>
        <w:tab w:val="right" w:pos="8700"/>
      </w:tabs>
      <w:jc w:val="center"/>
    </w:pPr>
    <w:r>
      <w:fldChar w:fldCharType="begin"/>
    </w:r>
    <w:r>
      <w:instrText xml:space="preserve"> PAGE </w:instrText>
    </w:r>
    <w:r>
      <w:fldChar w:fldCharType="separate"/>
    </w:r>
    <w:r>
      <w:rPr>
        <w:noProof/>
      </w:rPr>
      <w:t>2</w:t>
    </w:r>
    <w:r>
      <w:fldChar w:fldCharType="end"/>
    </w:r>
    <w:r>
      <w:tab/>
    </w:r>
    <w:r>
      <w:rPr>
        <w:rFonts w:hint="eastAsia"/>
      </w:rPr>
      <w:t xml:space="preserve">   </w:t>
    </w:r>
    <w:r>
      <w:rPr>
        <w:rFonts w:hint="eastAsia"/>
      </w:rPr>
      <w:t>服务热线：</w:t>
    </w:r>
    <w:r>
      <w:rPr>
        <w:rFonts w:hint="eastAsia"/>
        <w:szCs w:val="21"/>
      </w:rPr>
      <w:t>010-</w:t>
    </w:r>
    <w:r>
      <w:t>872</w:t>
    </w:r>
    <w:r>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791" w:rsidRDefault="004A6443">
    <w:pPr>
      <w:pStyle w:val="a3"/>
      <w:tabs>
        <w:tab w:val="clear" w:pos="4153"/>
        <w:tab w:val="clear" w:pos="8306"/>
        <w:tab w:val="right" w:pos="8932"/>
      </w:tabs>
      <w:wordWrap w:val="0"/>
      <w:ind w:leftChars="6" w:left="13"/>
      <w:jc w:val="right"/>
    </w:pPr>
    <w:r>
      <w:rPr>
        <w:rFonts w:hint="eastAsia"/>
      </w:rPr>
      <w:t xml:space="preserve">   </w:t>
    </w:r>
    <w:r>
      <w:rPr>
        <w:rFonts w:hint="eastAsia"/>
      </w:rPr>
      <w:t>服务热线：</w:t>
    </w:r>
    <w:r>
      <w:rPr>
        <w:rFonts w:hint="eastAsia"/>
        <w:szCs w:val="21"/>
      </w:rPr>
      <w:t>010-</w:t>
    </w:r>
    <w:r>
      <w:t>8727</w:t>
    </w:r>
    <w:r>
      <w:rPr>
        <w:rFonts w:hint="eastAsia"/>
      </w:rPr>
      <w:t>7707</w:t>
    </w:r>
    <w:r>
      <w:rPr>
        <w:szCs w:val="21"/>
      </w:rPr>
      <w:tab/>
    </w:r>
    <w:r>
      <w:fldChar w:fldCharType="begin"/>
    </w:r>
    <w:r>
      <w:instrText xml:space="preserve"> PAGE </w:instrText>
    </w:r>
    <w:r>
      <w:fldChar w:fldCharType="separate"/>
    </w:r>
    <w:r>
      <w:rPr>
        <w:noProof/>
      </w:rPr>
      <w:t>1</w:t>
    </w:r>
    <w:r>
      <w:fldChar w:fldCharType="end"/>
    </w:r>
    <w:r>
      <w:rPr>
        <w:rFonts w:hint="eastAsia"/>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791" w:rsidRDefault="004A6443">
    <w:pPr>
      <w:pStyle w:val="a4"/>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791" w:rsidRDefault="004A6443">
    <w:pPr>
      <w:pStyle w:val="a4"/>
      <w:tabs>
        <w:tab w:val="clear" w:pos="8306"/>
        <w:tab w:val="right" w:pos="9061"/>
      </w:tabs>
      <w:jc w:val="both"/>
    </w:pPr>
    <w:r>
      <w:rPr>
        <w:rFonts w:hint="eastAsia"/>
      </w:rPr>
      <w:t>丽人剪报</w:t>
    </w:r>
    <w:r>
      <w:rPr>
        <w:rFonts w:hint="eastAsia"/>
      </w:rPr>
      <w:t xml:space="preserve">                                                          </w:t>
    </w:r>
    <w:r>
      <w:rPr>
        <w:rFonts w:hint="eastAsia"/>
      </w:rPr>
      <w:t>《综合》</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1FE1"/>
    <w:rsid w:val="00171FE1"/>
    <w:rsid w:val="004A64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71FE1"/>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71FE1"/>
    <w:rPr>
      <w:rFonts w:ascii="黑体" w:eastAsia="黑体" w:hAnsi="宋体" w:cs="Times New Roman"/>
      <w:b/>
      <w:kern w:val="36"/>
      <w:sz w:val="32"/>
      <w:szCs w:val="32"/>
    </w:rPr>
  </w:style>
  <w:style w:type="paragraph" w:styleId="a3">
    <w:name w:val="footer"/>
    <w:basedOn w:val="a"/>
    <w:link w:val="Char"/>
    <w:qFormat/>
    <w:rsid w:val="00171FE1"/>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171FE1"/>
    <w:rPr>
      <w:rFonts w:ascii="宋体" w:eastAsia="宋体" w:hAnsi="宋体" w:cs="Times New Roman"/>
      <w:b/>
      <w:bCs/>
      <w:i/>
      <w:kern w:val="36"/>
      <w:sz w:val="24"/>
      <w:szCs w:val="18"/>
    </w:rPr>
  </w:style>
  <w:style w:type="paragraph" w:styleId="a4">
    <w:name w:val="header"/>
    <w:basedOn w:val="a"/>
    <w:link w:val="Char0"/>
    <w:qFormat/>
    <w:rsid w:val="00171FE1"/>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171FE1"/>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646</Characters>
  <Application>Microsoft Office Word</Application>
  <DocSecurity>0</DocSecurity>
  <Lines>5</Lines>
  <Paragraphs>1</Paragraphs>
  <ScaleCrop>false</ScaleCrop>
  <Company>微软中国</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2022-08-11T09:42:00Z</dcterms:created>
</cp:coreProperties>
</file>