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88" w:rsidRDefault="005C7088">
      <w:pPr>
        <w:pStyle w:val="1"/>
      </w:pPr>
      <w:r>
        <w:rPr>
          <w:rFonts w:hint="eastAsia"/>
        </w:rPr>
        <w:t>富平：“检察蓝”携手“税务蓝”共谱检税合作新篇章</w:t>
      </w:r>
    </w:p>
    <w:p w:rsidR="005C7088" w:rsidRDefault="005C7088">
      <w:pPr>
        <w:ind w:firstLine="420"/>
        <w:jc w:val="left"/>
      </w:pPr>
      <w:r>
        <w:rPr>
          <w:rFonts w:hint="eastAsia"/>
        </w:rPr>
        <w:t>为深入贯彻落实中共中央《关于加强新时代检察机关法律监督工作的意见》和中共中央办公厅、国务院办公厅《关于进一步深化税收征管改革的意见》，切实强化税收司法保障，维护国家税收安全，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富平县人民检察院与国家税务总局富平县税务局举行了《加强检税合作工作协议》签署仪式。富平县人民检察院党组书记、检察长王韬与国家税务总局富平县税务局党委书记、局长崔新平参加活动并讲话，富平县检察院、税务局相关部门负责人参加活动。</w:t>
      </w:r>
    </w:p>
    <w:p w:rsidR="005C7088" w:rsidRDefault="005C7088">
      <w:pPr>
        <w:ind w:firstLine="420"/>
        <w:jc w:val="left"/>
      </w:pPr>
      <w:r>
        <w:rPr>
          <w:rFonts w:hint="eastAsia"/>
        </w:rPr>
        <w:t>签约仪式上，富平县人民检察院党组成员韩晓第宣读《加强检税合作工作协议》，王韬、崔新平共同签署了合作协议。</w:t>
      </w:r>
    </w:p>
    <w:p w:rsidR="005C7088" w:rsidRDefault="005C7088">
      <w:pPr>
        <w:ind w:firstLine="420"/>
        <w:jc w:val="left"/>
      </w:pPr>
      <w:r>
        <w:rPr>
          <w:rFonts w:hint="eastAsia"/>
        </w:rPr>
        <w:t>在随后召开的座谈会上，崔新平指出，此次合作协议的签订标志着富平检税合作新的开端，希望检税双方进一步深化合作、携手发展，以务实举措推动全县检税协作取得新成效，推动办案效果共提、检税人才共建、服务大局共抓，形成税收征管规范有力、法律监督及时有效、执法司法无缝衔接的良好局面，共同营造法治化营商环境。</w:t>
      </w:r>
    </w:p>
    <w:p w:rsidR="005C7088" w:rsidRDefault="005C7088">
      <w:pPr>
        <w:ind w:firstLine="420"/>
        <w:jc w:val="left"/>
      </w:pPr>
      <w:r>
        <w:rPr>
          <w:rFonts w:hint="eastAsia"/>
        </w:rPr>
        <w:t>王韬指出，检税合作协议的签订，揭开了县检察院和税务局合作的新篇章，必将更加有效地发挥税务行政执法与检察刑事司法配合优势，对于联合打击涉税违法犯罪和开展检察公益诉讼工作，保障富平经济社会高质量发展具有重要意义。</w:t>
      </w:r>
    </w:p>
    <w:p w:rsidR="005C7088" w:rsidRDefault="005C7088">
      <w:pPr>
        <w:ind w:firstLine="420"/>
        <w:jc w:val="left"/>
      </w:pPr>
      <w:r>
        <w:rPr>
          <w:rFonts w:hint="eastAsia"/>
        </w:rPr>
        <w:t>就进一步落实好合作协议，深化检税合作，王韬强调：一是统一思想，充分认识深化检税合作的重要意义。检税双方要切实提高政治站位，坚持将落实好两个《意见》，执行好合作协议，作为拥护“两个确立”、增强“四个意识”、坚定“四个自信”、做到“两个维护”的生动实践。二是履职尽责，在强化担当上突显成效。富平县检察院要进一步加强与税务、公安等部门的协作配合，持续加大对涉税违法犯罪的打击力度，畅通税务行政执法与刑事司法的有效衔接，加强对涉税犯罪背后深层次原因的分析研判，推动和支持有关部门完善监管机制，提高税务监管水平。三是加强配合，在深化合作上实现双赢。要利用好、发挥好合作协议的桥梁纽带作用，不断拓宽合作广度，积极探索税务机关与检察机关民事、行政、公益诉讼等领域的工作衔接，不断提升办理涉税犯罪案件能力水平，更好发挥行政执法和刑事司法优势，形成强大工作合力，实现双赢共赢多赢。</w:t>
      </w:r>
    </w:p>
    <w:p w:rsidR="005C7088" w:rsidRDefault="005C7088">
      <w:pPr>
        <w:ind w:firstLine="420"/>
        <w:jc w:val="right"/>
      </w:pPr>
      <w:r>
        <w:rPr>
          <w:rFonts w:hint="eastAsia"/>
        </w:rPr>
        <w:t>富平检察</w:t>
      </w:r>
      <w:r>
        <w:rPr>
          <w:rFonts w:hint="eastAsia"/>
        </w:rPr>
        <w:t>2022-07-09</w:t>
      </w:r>
    </w:p>
    <w:p w:rsidR="005C7088" w:rsidRDefault="005C7088" w:rsidP="00CC2AC9">
      <w:pPr>
        <w:sectPr w:rsidR="005C7088" w:rsidSect="00CC2AC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B9048A" w:rsidRDefault="00B9048A"/>
    <w:sectPr w:rsidR="00B90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088"/>
    <w:rsid w:val="005C7088"/>
    <w:rsid w:val="00B9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C708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C7088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2022-08-11T09:39:00Z</dcterms:created>
</cp:coreProperties>
</file>