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F1" w:rsidRDefault="006074F1">
      <w:pPr>
        <w:pStyle w:val="1"/>
      </w:pPr>
      <w:r>
        <w:rPr>
          <w:rFonts w:hint="eastAsia"/>
        </w:rPr>
        <w:t>贵阳经开区税务局：问需问计优服务 共商共谋促发展</w:t>
      </w:r>
    </w:p>
    <w:p w:rsidR="006074F1" w:rsidRDefault="006074F1">
      <w:pPr>
        <w:ind w:firstLine="420"/>
      </w:pPr>
      <w:r>
        <w:rPr>
          <w:rFonts w:hint="eastAsia"/>
        </w:rPr>
        <w:t>一直以来，为持续深化税务系统“放管服”改革，优化税收营商环境，大力提升辖区纳税人满意度，贵阳经开区税务局持续向纳税人提供专业化、特色化的纳税服务。</w:t>
      </w:r>
    </w:p>
    <w:p w:rsidR="006074F1" w:rsidRDefault="006074F1">
      <w:pPr>
        <w:ind w:firstLine="420"/>
      </w:pPr>
      <w:r>
        <w:rPr>
          <w:rFonts w:hint="eastAsia"/>
        </w:rPr>
        <w:t>成立纳服专业团队。经开区税务局抽调相关科室业务骨干组成纳税服务专业团队，通过对纳税人的前期调研、收集需求、开展针对性的精准辅导等措施，针对不同的纳税人类型，量身打造“专属服务卡”，同时设置“涉税需求”二维码，纳税人可以通过扫描，获取常用办税指南，反馈意见与建议。</w:t>
      </w:r>
    </w:p>
    <w:p w:rsidR="006074F1" w:rsidRDefault="006074F1">
      <w:pPr>
        <w:ind w:firstLine="420"/>
      </w:pPr>
      <w:r>
        <w:rPr>
          <w:rFonts w:hint="eastAsia"/>
        </w:rPr>
        <w:t>精准了解涉税需求。服务队了解到农科院及其附属单位对涉税培训有较为急迫的需求，即刻与“贵州省农业科学院玉米工程技术研究中心”财务负责人员取得联系，第一时间将服务卡及最新的优惠政策送到纳税人手中。</w:t>
      </w:r>
    </w:p>
    <w:p w:rsidR="006074F1" w:rsidRDefault="006074F1">
      <w:pPr>
        <w:ind w:firstLine="420"/>
      </w:pPr>
      <w:r>
        <w:rPr>
          <w:rFonts w:hint="eastAsia"/>
        </w:rPr>
        <w:t>通过提取纳税人在后台反馈的需求数据共计</w:t>
      </w:r>
      <w:r>
        <w:rPr>
          <w:rFonts w:hint="eastAsia"/>
        </w:rPr>
        <w:t>12</w:t>
      </w:r>
      <w:r>
        <w:rPr>
          <w:rFonts w:hint="eastAsia"/>
        </w:rPr>
        <w:t>条，服务队成员针对纳税人提出较为急迫和需求较多的“个人所得税如何填报”“不知道电子税务局怎么操作”等问题进行了分析和研究，在对电子税务局等实操性的业务进行学习的基础上，收集整理了相关政策文件，并制作简洁易懂的课件以便让纳税人直观的了解培训内容。</w:t>
      </w:r>
    </w:p>
    <w:p w:rsidR="006074F1" w:rsidRDefault="006074F1">
      <w:pPr>
        <w:ind w:firstLine="420"/>
      </w:pPr>
      <w:r>
        <w:rPr>
          <w:rFonts w:hint="eastAsia"/>
        </w:rPr>
        <w:t>开展涉税座谈辅导。纳服专业团队针对“涉税需求服务卡”等途径收集到的纳税人需求及建议，通过“一对一”交流、讲授网课、集中培训等方式对纳税人进行解答和辅导。</w:t>
      </w:r>
    </w:p>
    <w:p w:rsidR="006074F1" w:rsidRDefault="006074F1">
      <w:pPr>
        <w:ind w:firstLine="420"/>
      </w:pPr>
      <w:r>
        <w:rPr>
          <w:rFonts w:hint="eastAsia"/>
        </w:rPr>
        <w:t>向纳税人详细介绍增值税纳税申报整体情况，主要针对税务行政执法主体变化、职责职能变化、给纳税人带来的好处等纳税人最为关注的问题进行辅导，特别是对增值税、企业所得税和个人所得税法等最新政策进行详细讲解。税收业务骨干对增值税减免税申报、小规模纳税人申报、个人所得税扣缴申报、电子税务局办税过程中存在的问题现场解惑，解释相关政策。</w:t>
      </w:r>
    </w:p>
    <w:p w:rsidR="006074F1" w:rsidRDefault="006074F1">
      <w:pPr>
        <w:ind w:firstLine="420"/>
      </w:pPr>
      <w:r>
        <w:rPr>
          <w:rFonts w:hint="eastAsia"/>
        </w:rPr>
        <w:t>座谈会坚持以问题为导向，充分倾听纳税人在申报过程中存在的一些难点、痛点和堵点，在场纳税人代表充分肯定了税务机构的服务理念、纳税服务措施，并就自身行业所涉及的涉税问题提出意见建议。</w:t>
      </w:r>
    </w:p>
    <w:p w:rsidR="006074F1" w:rsidRDefault="006074F1">
      <w:pPr>
        <w:ind w:firstLine="420"/>
      </w:pPr>
      <w:r>
        <w:rPr>
          <w:rFonts w:hint="eastAsia"/>
        </w:rPr>
        <w:t>下一步，经开区税务局将以纳税服务队为依托，继续深入优化服务举措，营造更加优质、高效的税收营商环境，让纳税人切实享受新机构、新风貌带来的新变化、新红利。</w:t>
      </w:r>
    </w:p>
    <w:p w:rsidR="006074F1" w:rsidRDefault="006074F1">
      <w:pPr>
        <w:ind w:firstLine="420"/>
        <w:jc w:val="right"/>
      </w:pPr>
      <w:r>
        <w:rPr>
          <w:rFonts w:hint="eastAsia"/>
        </w:rPr>
        <w:t>天眼新闻</w:t>
      </w:r>
      <w:r>
        <w:rPr>
          <w:rFonts w:hint="eastAsia"/>
        </w:rPr>
        <w:t>2020-06-05</w:t>
      </w:r>
    </w:p>
    <w:p w:rsidR="006074F1" w:rsidRDefault="006074F1" w:rsidP="007140A9">
      <w:pPr>
        <w:sectPr w:rsidR="006074F1" w:rsidSect="007140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763C7" w:rsidRDefault="00A763C7"/>
    <w:sectPr w:rsidR="00A7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4F1"/>
    <w:rsid w:val="006074F1"/>
    <w:rsid w:val="00A7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074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074F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2022-08-11T06:47:00Z</dcterms:created>
</cp:coreProperties>
</file>