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85" w:rsidRDefault="00852151" w:rsidP="00852151">
      <w:pPr>
        <w:pStyle w:val="1"/>
        <w:rPr>
          <w:rFonts w:hint="eastAsia"/>
        </w:rPr>
      </w:pPr>
      <w:r w:rsidRPr="00852151">
        <w:rPr>
          <w:rFonts w:hint="eastAsia"/>
        </w:rPr>
        <w:t>区发改局抢抓发展黄金期 打赢百日攻坚战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区发改局紧紧围绕高质量发展要求，抢抓大干一百天黄金机遇期，立足沈阳城市副中心目标定位，奋力争先、加速追赶，努力完成全年各项指标任务。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加强经济运行分析，全力推进</w:t>
      </w:r>
      <w:r>
        <w:rPr>
          <w:rFonts w:hint="eastAsia"/>
        </w:rPr>
        <w:t>GDP</w:t>
      </w:r>
      <w:r>
        <w:rPr>
          <w:rFonts w:hint="eastAsia"/>
        </w:rPr>
        <w:t>核算指标提升。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聚焦“发展提速年”工作要求，围绕</w:t>
      </w:r>
      <w:r>
        <w:rPr>
          <w:rFonts w:hint="eastAsia"/>
        </w:rPr>
        <w:t>GDP</w:t>
      </w:r>
      <w:r>
        <w:rPr>
          <w:rFonts w:hint="eastAsia"/>
        </w:rPr>
        <w:t>核算指标层层打开，对指标运行情况强化组织调度，根据“行业</w:t>
      </w:r>
      <w:r>
        <w:rPr>
          <w:rFonts w:hint="eastAsia"/>
        </w:rPr>
        <w:t>+</w:t>
      </w:r>
      <w:r>
        <w:rPr>
          <w:rFonts w:hint="eastAsia"/>
        </w:rPr>
        <w:t>企业”精准分析模式，条抓块保，靶向发力，分行业、分领域研究，精准推动指标提升。重点对各行业中规模大、拉动力大的企业进行跟踪分析，做好错月指标、错季指标挖潜监测。进一步加强对疑似达标单位核查和组织申报新增单位入库纳统工作，挖掘潜量、促进增量，全力以赴完成全年目标任务。年底前，</w:t>
      </w:r>
      <w:r>
        <w:rPr>
          <w:rFonts w:hint="eastAsia"/>
        </w:rPr>
        <w:t>GDP</w:t>
      </w:r>
      <w:r>
        <w:rPr>
          <w:rFonts w:hint="eastAsia"/>
        </w:rPr>
        <w:t>指标预计完成</w:t>
      </w:r>
      <w:r>
        <w:rPr>
          <w:rFonts w:hint="eastAsia"/>
        </w:rPr>
        <w:t>220.6</w:t>
      </w:r>
      <w:r>
        <w:rPr>
          <w:rFonts w:hint="eastAsia"/>
        </w:rPr>
        <w:t>亿元，同比增长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抓好重大项目谋划，持续扩大投资增量。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充分利用项目谋划工作专班，形成工作合力，组织提前谋划项目，理清投资缺口，增强紧迫意识，抓紧推进重点企业项目、城建项目、房地产开发等项目开工及投资进度，实行先期介入、提前服务，及时调度解决制约项目入库入统问题，尽快形成有效投资。聚焦五大安全、三篇大文章、区域协调发展等方向谋划重点项目群，以“补短板，重特色”为重点，推动产业补链、延链、强链向纵深发展。优化审批流程，开辟项目审批绿色通道，做到特事特办，快速审批，积极协助项目建设单位办理项目审批前期手续，严格执行“最多跑一次、限时办结”的办理程序，为企业保驾护航。全年计划谋划项目</w:t>
      </w:r>
      <w:r>
        <w:rPr>
          <w:rFonts w:hint="eastAsia"/>
        </w:rPr>
        <w:t>203</w:t>
      </w:r>
      <w:r>
        <w:rPr>
          <w:rFonts w:hint="eastAsia"/>
        </w:rPr>
        <w:t>个，总投资</w:t>
      </w:r>
      <w:r>
        <w:rPr>
          <w:rFonts w:hint="eastAsia"/>
        </w:rPr>
        <w:t>456.3</w:t>
      </w:r>
      <w:r>
        <w:rPr>
          <w:rFonts w:hint="eastAsia"/>
        </w:rPr>
        <w:t>亿元，固定资产投资力争完成</w:t>
      </w:r>
      <w:r>
        <w:rPr>
          <w:rFonts w:hint="eastAsia"/>
        </w:rPr>
        <w:t>50</w:t>
      </w:r>
      <w:r>
        <w:rPr>
          <w:rFonts w:hint="eastAsia"/>
        </w:rPr>
        <w:t>亿元，同比增长</w:t>
      </w:r>
      <w:r>
        <w:rPr>
          <w:rFonts w:hint="eastAsia"/>
        </w:rPr>
        <w:t>12%</w:t>
      </w:r>
      <w:r>
        <w:rPr>
          <w:rFonts w:hint="eastAsia"/>
        </w:rPr>
        <w:t>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拓展区域开放平台，不断深化飞地经济合作。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加快推进京沈对口合作产业园区共建，积极吸引社会资本参与飞地园区建设，切实提高全区“飞地经济”园区项目承载力，壮大项目引进规模，提高投入体量，提升产出效益，积极促成有效投资和项目落地。持续强化招商引资意识，将奖惩制度落到实处，提高“飞地经济”专项招商经费使用额度。重点围绕项目建设主体、方案、条件、要素、工期、审批</w:t>
      </w:r>
      <w:r>
        <w:rPr>
          <w:rFonts w:hint="eastAsia"/>
        </w:rPr>
        <w:t>6</w:t>
      </w:r>
      <w:r>
        <w:rPr>
          <w:rFonts w:hint="eastAsia"/>
        </w:rPr>
        <w:t>个关键环节，提高前期工作效率，强化要素有效供给，提升洽谈签约项目落地率，加快项目建设进度。全年计划引进飞地项目</w:t>
      </w:r>
      <w:r>
        <w:rPr>
          <w:rFonts w:hint="eastAsia"/>
        </w:rPr>
        <w:t>34</w:t>
      </w:r>
      <w:r>
        <w:rPr>
          <w:rFonts w:hint="eastAsia"/>
        </w:rPr>
        <w:t>个以上（每镇街</w:t>
      </w:r>
      <w:r>
        <w:rPr>
          <w:rFonts w:hint="eastAsia"/>
        </w:rPr>
        <w:t>2</w:t>
      </w:r>
      <w:r>
        <w:rPr>
          <w:rFonts w:hint="eastAsia"/>
        </w:rPr>
        <w:t>个以上），市对区飞地经济绩效考核力争排名第一。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统筹城乡协调发展，全面推进中心镇建设。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全力打造茨榆坨街道、杨士岗镇两个市级中心镇。按照全产业链开发、全价值链提升的思路，重点完善家居建材产业链</w:t>
      </w:r>
      <w:r>
        <w:rPr>
          <w:rFonts w:hint="eastAsia"/>
        </w:rPr>
        <w:t>,</w:t>
      </w:r>
      <w:r>
        <w:rPr>
          <w:rFonts w:hint="eastAsia"/>
        </w:rPr>
        <w:t>积极引进高效康养产业项目，完善“</w:t>
      </w:r>
      <w:r>
        <w:rPr>
          <w:rFonts w:hint="eastAsia"/>
        </w:rPr>
        <w:t>4</w:t>
      </w:r>
      <w:r>
        <w:rPr>
          <w:rFonts w:hint="eastAsia"/>
        </w:rPr>
        <w:t>＋</w:t>
      </w:r>
      <w:r>
        <w:rPr>
          <w:rFonts w:hint="eastAsia"/>
        </w:rPr>
        <w:t>4</w:t>
      </w:r>
      <w:r>
        <w:rPr>
          <w:rFonts w:hint="eastAsia"/>
        </w:rPr>
        <w:t>＋</w:t>
      </w:r>
      <w:r>
        <w:rPr>
          <w:rFonts w:hint="eastAsia"/>
        </w:rPr>
        <w:t>2</w:t>
      </w:r>
      <w:r>
        <w:rPr>
          <w:rFonts w:hint="eastAsia"/>
        </w:rPr>
        <w:t>”社会管理体系，持续发挥专班作用，以“保姆式”的服务理念助推项目建设，积极争取中央、省、市、区基础设施建设和重大项目扶持资金，加快完善中心镇基础设施建设。通过“腾笼换鸟”方式，持续引进优质企业入驻园区，提升工业园区发展质量。</w:t>
      </w:r>
      <w:r>
        <w:rPr>
          <w:rFonts w:hint="eastAsia"/>
        </w:rPr>
        <w:t>2021</w:t>
      </w:r>
      <w:r>
        <w:rPr>
          <w:rFonts w:hint="eastAsia"/>
        </w:rPr>
        <w:t>年中心镇考核一区一市两县辽中区力争排名第一；全市六个中心镇考核，茨榆坨街道力争排名第一、杨士岗镇进入全市第一集团。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区发改局将进一步做好全面创新改革试验，纵深推进经营性事业单位改革，严格执行国家“两高”项目产业政策，努力实现地区生产总值能耗下降率目标，全面完成军民融合、数字经济等市级绩效考核工作任务。</w:t>
      </w:r>
    </w:p>
    <w:p w:rsidR="00852151" w:rsidRDefault="00852151" w:rsidP="0085215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拟稿人：戴杰</w:t>
      </w:r>
      <w:r>
        <w:rPr>
          <w:rFonts w:hint="eastAsia"/>
        </w:rPr>
        <w:t xml:space="preserve">    </w:t>
      </w:r>
      <w:r>
        <w:rPr>
          <w:rFonts w:hint="eastAsia"/>
        </w:rPr>
        <w:t>审核人：张成忠</w:t>
      </w:r>
    </w:p>
    <w:p w:rsidR="00852151" w:rsidRPr="00852151" w:rsidRDefault="00852151" w:rsidP="00852151">
      <w:pPr>
        <w:ind w:firstLineChars="200" w:firstLine="420"/>
        <w:jc w:val="right"/>
      </w:pPr>
      <w:r w:rsidRPr="00852151">
        <w:rPr>
          <w:rFonts w:hint="eastAsia"/>
        </w:rPr>
        <w:t>辽中区人民政府</w:t>
      </w:r>
      <w:r>
        <w:rPr>
          <w:rFonts w:hint="eastAsia"/>
        </w:rPr>
        <w:t>2021-10-22</w:t>
      </w:r>
    </w:p>
    <w:sectPr w:rsidR="00852151" w:rsidRPr="00852151" w:rsidSect="00AE630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F8C" w:rsidRDefault="00370F8C" w:rsidP="00AE6302">
      <w:r>
        <w:separator/>
      </w:r>
    </w:p>
  </w:endnote>
  <w:endnote w:type="continuationSeparator" w:id="1">
    <w:p w:rsidR="00370F8C" w:rsidRDefault="00370F8C" w:rsidP="00AE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92" w:rsidRDefault="00C37BEE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051B85">
      <w:instrText xml:space="preserve"> PAGE </w:instrText>
    </w:r>
    <w:r>
      <w:fldChar w:fldCharType="separate"/>
    </w:r>
    <w:r w:rsidR="00051B85">
      <w:rPr>
        <w:noProof/>
      </w:rPr>
      <w:t>2</w:t>
    </w:r>
    <w:r>
      <w:fldChar w:fldCharType="end"/>
    </w:r>
    <w:r w:rsidR="00051B85">
      <w:tab/>
    </w:r>
    <w:r w:rsidR="00051B85">
      <w:rPr>
        <w:rFonts w:hint="eastAsia"/>
      </w:rPr>
      <w:t xml:space="preserve">   服务热线：</w:t>
    </w:r>
    <w:r w:rsidR="00051B85">
      <w:rPr>
        <w:rFonts w:hint="eastAsia"/>
        <w:szCs w:val="21"/>
      </w:rPr>
      <w:t>010-</w:t>
    </w:r>
    <w:r w:rsidR="00051B85">
      <w:t>872</w:t>
    </w:r>
    <w:r w:rsidR="00051B85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92" w:rsidRDefault="00370F8C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F8C" w:rsidRDefault="00370F8C" w:rsidP="00AE6302">
      <w:r>
        <w:separator/>
      </w:r>
    </w:p>
  </w:footnote>
  <w:footnote w:type="continuationSeparator" w:id="1">
    <w:p w:rsidR="00370F8C" w:rsidRDefault="00370F8C" w:rsidP="00AE6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92" w:rsidRDefault="00051B85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92" w:rsidRDefault="00370F8C">
    <w:pPr>
      <w:pStyle w:val="a4"/>
      <w:tabs>
        <w:tab w:val="clear" w:pos="8306"/>
        <w:tab w:val="right" w:pos="9061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C33"/>
    <w:rsid w:val="00051B85"/>
    <w:rsid w:val="000669EB"/>
    <w:rsid w:val="00370F8C"/>
    <w:rsid w:val="005D1C33"/>
    <w:rsid w:val="00852151"/>
    <w:rsid w:val="00AE6302"/>
    <w:rsid w:val="00BD4BC4"/>
    <w:rsid w:val="00C3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0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D1C3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D1C33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5D1C33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5D1C33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5D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5D1C33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>微软中国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2022-08-10T03:57:00Z</dcterms:created>
  <dcterms:modified xsi:type="dcterms:W3CDTF">2022-08-10T03:57:00Z</dcterms:modified>
</cp:coreProperties>
</file>