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EB" w:rsidRDefault="000669EB" w:rsidP="000669EB">
      <w:pPr>
        <w:pStyle w:val="1"/>
        <w:rPr>
          <w:rFonts w:hint="eastAsia"/>
        </w:rPr>
      </w:pPr>
      <w:r w:rsidRPr="000669EB">
        <w:rPr>
          <w:rFonts w:hint="eastAsia"/>
        </w:rPr>
        <w:t>区发改局深化改革谋发展 锐意创新促振兴</w:t>
      </w:r>
    </w:p>
    <w:p w:rsidR="000669EB" w:rsidRDefault="000669EB" w:rsidP="000669EB">
      <w:pPr>
        <w:ind w:firstLine="420"/>
        <w:jc w:val="left"/>
      </w:pPr>
      <w:r>
        <w:rPr>
          <w:rFonts w:hint="eastAsia"/>
        </w:rPr>
        <w:t>辽中区第二次党代会为全区挚画了辽中发展的美好蓝图，区发改局紧紧围绕党代会提出的“一步一个脚印走、一年接着一年干、一张蓝图绘到底、一心一意促振兴”的奋斗目标，坚持改革推动、开放带动、创新驱动，实现更有深度的改革、更有温度的发展。</w:t>
      </w:r>
    </w:p>
    <w:p w:rsidR="000669EB" w:rsidRDefault="000669EB" w:rsidP="000669EB">
      <w:pPr>
        <w:ind w:firstLine="420"/>
        <w:jc w:val="left"/>
      </w:pPr>
      <w:r>
        <w:rPr>
          <w:rFonts w:hint="eastAsia"/>
        </w:rPr>
        <w:t>一是强化重大政策落实，推进经济平稳运行。以落实省、市决策部署促振兴，加强与省、市沟通对接，重点争取重大生产力布局和先行先试政策向全区倾斜。围绕融入母城沈阳，立足“建设沈阳城市副中心”目标，争取将辽中纳入全市总体城市发展规划，实现同频共振。聚焦“发展提速年”各项重点任务，强化经济运行调度，建立完善经济运行监测预警机制，加强科学研判与预测分析，力争各项主要指标实现快速增长。</w:t>
      </w:r>
    </w:p>
    <w:p w:rsidR="000669EB" w:rsidRDefault="000669EB" w:rsidP="000669EB">
      <w:pPr>
        <w:ind w:firstLine="420"/>
        <w:jc w:val="left"/>
      </w:pPr>
      <w:r>
        <w:rPr>
          <w:rFonts w:hint="eastAsia"/>
        </w:rPr>
        <w:t>二是抓好重大项目谋划，持续扩大有效投资。突出重大产业项目带动，围绕基础设施建设、社会事业、交通、农业、水利、应急、生态环保、商贸流通等重点领域，谋划梳理一批发展带动力强、具有牵动力的重大项目，力求争取更多中央政策资金支持。全年谋划项目</w:t>
      </w:r>
      <w:r>
        <w:rPr>
          <w:rFonts w:hint="eastAsia"/>
        </w:rPr>
        <w:t>203</w:t>
      </w:r>
      <w:r>
        <w:rPr>
          <w:rFonts w:hint="eastAsia"/>
        </w:rPr>
        <w:t>个，计划争取上级资金</w:t>
      </w:r>
      <w:r>
        <w:rPr>
          <w:rFonts w:hint="eastAsia"/>
        </w:rPr>
        <w:t>260</w:t>
      </w:r>
      <w:r>
        <w:rPr>
          <w:rFonts w:hint="eastAsia"/>
        </w:rPr>
        <w:t>亿元。</w:t>
      </w:r>
    </w:p>
    <w:p w:rsidR="000669EB" w:rsidRDefault="000669EB" w:rsidP="000669EB">
      <w:pPr>
        <w:ind w:firstLine="420"/>
        <w:jc w:val="left"/>
      </w:pPr>
      <w:r>
        <w:rPr>
          <w:rFonts w:hint="eastAsia"/>
        </w:rPr>
        <w:t>三是推动重大改革创新，着力提升发展动力。深化营商环境专项整治，加强市场准入清单管理，为各类市场主体营造公平市场环境。稳步推进事业单位转企改革，完善体制机制，打通堵点痛点，督促推动剩余</w:t>
      </w:r>
      <w:r>
        <w:rPr>
          <w:rFonts w:hint="eastAsia"/>
        </w:rPr>
        <w:t>4</w:t>
      </w:r>
      <w:r>
        <w:rPr>
          <w:rFonts w:hint="eastAsia"/>
        </w:rPr>
        <w:t>家涉改单位完成改制。</w:t>
      </w:r>
    </w:p>
    <w:p w:rsidR="000669EB" w:rsidRDefault="000669EB" w:rsidP="000669EB">
      <w:pPr>
        <w:ind w:firstLine="420"/>
        <w:jc w:val="left"/>
      </w:pPr>
      <w:r>
        <w:rPr>
          <w:rFonts w:hint="eastAsia"/>
        </w:rPr>
        <w:t>四是打造重大开放平台，不断深化区域合作。围绕全面升级综保区，加强与铁西区联动发展，以综保区和出海铁路近海站为依托，全力推进生产服务型国家物流枢纽建设。以城区对口帮扶为抓手，补齐县域经济短板，加速与辽宁自贸区沈阳片区和铁西区对接，以规划对接、产业对接、飞地对接、人才对接为重点，促进城乡资源要素双向流动、区域产业协同发展。</w:t>
      </w:r>
    </w:p>
    <w:p w:rsidR="000669EB" w:rsidRDefault="000669EB" w:rsidP="000669EB">
      <w:pPr>
        <w:ind w:firstLine="420"/>
        <w:jc w:val="left"/>
        <w:rPr>
          <w:rFonts w:hint="eastAsia"/>
        </w:rPr>
      </w:pPr>
      <w:r>
        <w:rPr>
          <w:rFonts w:hint="eastAsia"/>
        </w:rPr>
        <w:t>五是统筹城乡协调发展，全面推进乡村振兴。按照全产业链开发、全价值链提升的思路，加快中心镇建设，促进专业村发展，打造产业特色鲜明、集聚度高、投资强度大的发展增长点。以县域产业集聚区发展规划为引领，坚持市区融入、产城融合、产业融合，突出强链条、强体系、强基础，打造“项目集中布局、产业集群发展、资源集约利用、功能集合构建和人口向城镇转移”的“四集一转”产业集聚区发展格局，推动县域地区产城融合发展、高质量发展。</w:t>
      </w:r>
    </w:p>
    <w:p w:rsidR="000669EB" w:rsidRDefault="000669EB" w:rsidP="000669EB">
      <w:pPr>
        <w:ind w:firstLine="420"/>
        <w:jc w:val="left"/>
      </w:pPr>
    </w:p>
    <w:p w:rsidR="005D1C33" w:rsidRDefault="000669EB" w:rsidP="000669EB">
      <w:pPr>
        <w:ind w:firstLine="420"/>
        <w:jc w:val="left"/>
      </w:pPr>
      <w:r>
        <w:rPr>
          <w:rFonts w:hint="eastAsia"/>
        </w:rPr>
        <w:t>拟稿人：</w:t>
      </w:r>
      <w:r>
        <w:rPr>
          <w:rFonts w:hint="eastAsia"/>
        </w:rPr>
        <w:t xml:space="preserve"> </w:t>
      </w:r>
      <w:r>
        <w:rPr>
          <w:rFonts w:hint="eastAsia"/>
        </w:rPr>
        <w:t>戴杰</w:t>
      </w:r>
      <w:r>
        <w:rPr>
          <w:rFonts w:hint="eastAsia"/>
        </w:rPr>
        <w:t xml:space="preserve">    </w:t>
      </w:r>
      <w:r>
        <w:rPr>
          <w:rFonts w:hint="eastAsia"/>
        </w:rPr>
        <w:t>审核人：张成忠</w:t>
      </w:r>
    </w:p>
    <w:p w:rsidR="005D1C33" w:rsidRDefault="005D1C33">
      <w:pPr>
        <w:ind w:firstLine="420"/>
        <w:jc w:val="right"/>
      </w:pPr>
      <w:r>
        <w:rPr>
          <w:rFonts w:hint="eastAsia"/>
        </w:rPr>
        <w:t>中国县域经济报</w:t>
      </w:r>
      <w:r>
        <w:rPr>
          <w:rFonts w:hint="eastAsia"/>
        </w:rPr>
        <w:t>2022-03-31</w:t>
      </w:r>
    </w:p>
    <w:p w:rsidR="005D1C33" w:rsidRDefault="005D1C33" w:rsidP="005D15FA">
      <w:pPr>
        <w:sectPr w:rsidR="005D1C33" w:rsidSect="00E13A92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51B85" w:rsidRDefault="00051B85"/>
    <w:sectPr w:rsidR="00051B85" w:rsidSect="00AE6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C4" w:rsidRDefault="00BD4BC4" w:rsidP="00AE6302">
      <w:r>
        <w:separator/>
      </w:r>
    </w:p>
  </w:endnote>
  <w:endnote w:type="continuationSeparator" w:id="1">
    <w:p w:rsidR="00BD4BC4" w:rsidRDefault="00BD4BC4" w:rsidP="00AE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AE6302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051B85">
      <w:instrText xml:space="preserve"> PAGE </w:instrText>
    </w:r>
    <w:r>
      <w:fldChar w:fldCharType="separate"/>
    </w:r>
    <w:r w:rsidR="00051B85">
      <w:rPr>
        <w:noProof/>
      </w:rPr>
      <w:t>2</w:t>
    </w:r>
    <w:r>
      <w:fldChar w:fldCharType="end"/>
    </w:r>
    <w:r w:rsidR="00051B85">
      <w:tab/>
    </w:r>
    <w:r w:rsidR="00051B85">
      <w:rPr>
        <w:rFonts w:hint="eastAsia"/>
      </w:rPr>
      <w:t xml:space="preserve">   服务热线：</w:t>
    </w:r>
    <w:r w:rsidR="00051B85">
      <w:rPr>
        <w:rFonts w:hint="eastAsia"/>
        <w:szCs w:val="21"/>
      </w:rPr>
      <w:t>010-</w:t>
    </w:r>
    <w:r w:rsidR="00051B85">
      <w:t>872</w:t>
    </w:r>
    <w:r w:rsidR="00051B85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BD4BC4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C4" w:rsidRDefault="00BD4BC4" w:rsidP="00AE6302">
      <w:r>
        <w:separator/>
      </w:r>
    </w:p>
  </w:footnote>
  <w:footnote w:type="continuationSeparator" w:id="1">
    <w:p w:rsidR="00BD4BC4" w:rsidRDefault="00BD4BC4" w:rsidP="00AE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051B85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A92" w:rsidRDefault="00BD4BC4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C33"/>
    <w:rsid w:val="00051B85"/>
    <w:rsid w:val="000669EB"/>
    <w:rsid w:val="005D1C33"/>
    <w:rsid w:val="00AE6302"/>
    <w:rsid w:val="00B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0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D1C3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D1C33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5D1C33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5D1C33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5D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5D1C33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2022-08-10T03:54:00Z</dcterms:created>
  <dcterms:modified xsi:type="dcterms:W3CDTF">2022-08-10T03:54:00Z</dcterms:modified>
</cp:coreProperties>
</file>