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B1" w:rsidRDefault="003B5FB1">
      <w:pPr>
        <w:pStyle w:val="1"/>
      </w:pPr>
      <w:r>
        <w:rPr>
          <w:rFonts w:hint="eastAsia"/>
        </w:rPr>
        <w:t>创新治理模式 打造新时代熟人社区</w:t>
      </w:r>
    </w:p>
    <w:p w:rsidR="003B5FB1" w:rsidRDefault="003B5FB1">
      <w:pPr>
        <w:ind w:firstLine="420"/>
        <w:jc w:val="left"/>
      </w:pPr>
      <w:r>
        <w:rPr>
          <w:rFonts w:hint="eastAsia"/>
        </w:rPr>
        <w:t>南滩街道党工委始终以“加强基层党组织建设，创新基层社会治理模式”为总基调，立足辖区实际，坚持固本强基、整合提升的原则，以提升“红色业委会”和“红色物业”服务机能为主抓手，构建党建引领，社区唱主角，楼院为主阵地的社会治理新模式，加快社区治理方式和治理能力现代化进程，全面深化南滩街道新时代“双红两委”熟人社区党建品牌。</w:t>
      </w:r>
    </w:p>
    <w:p w:rsidR="003B5FB1" w:rsidRDefault="003B5FB1">
      <w:pPr>
        <w:ind w:firstLine="420"/>
        <w:jc w:val="left"/>
      </w:pPr>
      <w:r>
        <w:rPr>
          <w:rFonts w:hint="eastAsia"/>
        </w:rPr>
        <w:t>用“三在工程”丰富“红色业委会”服务内涵，写好为民服务的“上半篇文章”。南滩街道党工委全面实施“让党员生活在群众中、群众生活在集体中、基层阵地筑牢在百姓心中”的“三在工程”，激活业委会自治功能和物业服务资源，将基层党建政治作用与社区治理有机融合，将群众急难事与基层党建工作着力点有机融合，不断提升业委会和物业服务质量，让服务成为共同理念，建设和睦和气和顺的幸福楼院。家住南山路</w:t>
      </w:r>
      <w:r>
        <w:rPr>
          <w:rFonts w:hint="eastAsia"/>
        </w:rPr>
        <w:t>50</w:t>
      </w:r>
      <w:r>
        <w:rPr>
          <w:rFonts w:hint="eastAsia"/>
        </w:rPr>
        <w:t>号院的张阿姨说道：“自从小区里建立了‘红色业委会’，我们的小区真是大变样了，以前没人管，现在路灯也亮了，环境也干净了，丢东西的少了，邻里都和睦了，我们住的更舒心了。”</w:t>
      </w:r>
    </w:p>
    <w:p w:rsidR="003B5FB1" w:rsidRDefault="003B5FB1">
      <w:pPr>
        <w:ind w:firstLine="420"/>
        <w:jc w:val="left"/>
      </w:pPr>
      <w:r>
        <w:rPr>
          <w:rFonts w:hint="eastAsia"/>
        </w:rPr>
        <w:t>用“四级联动”提升“红色物业”服务机能，写好为民服务“下半篇文章”。南滩街道党工委始终以“人民满意不满意”作为衡量基层治理工作的根本标准。选派社区骨干担任红色物业党建指导员，小区里出现任何问题，居民们可以直接反映到小区的“邻里亲手”微信群，物业公司根据居民“点单”式需求进行针对性“接单”服务，同时将处理进度第一时间反馈给居民群众，让居民的诉求有回应、有落实，真正形成了“小区党支部引领协调，业委会监督支持，物业公司资源共享，社区党员居民深度参与”的共创共治共享的新局面。成兴物业党支部书记史小燕表示到：“我们要不断提升支部战斗堡垒作用，夯实内功，提高支部履职能力，提供优质物业服务，用实际行动让居民感受到党组织的温暖关怀，让我们的小区更幸福和谐。”</w:t>
      </w:r>
    </w:p>
    <w:p w:rsidR="003B5FB1" w:rsidRDefault="003B5FB1">
      <w:pPr>
        <w:ind w:firstLine="420"/>
        <w:jc w:val="left"/>
      </w:pPr>
      <w:r>
        <w:rPr>
          <w:rFonts w:hint="eastAsia"/>
        </w:rPr>
        <w:t>南滩党工委立足辖区实际，统筹整合各方资源，切实发挥“双红”服务机制，大步提升居民获得感、幸福感、安全感，建立新时代“双红两委”熟人社区，为社区善治提供“南滩模式”。</w:t>
      </w:r>
    </w:p>
    <w:p w:rsidR="003B5FB1" w:rsidRDefault="003B5FB1">
      <w:pPr>
        <w:ind w:firstLine="420"/>
        <w:jc w:val="right"/>
      </w:pPr>
      <w:r>
        <w:rPr>
          <w:rFonts w:hint="eastAsia"/>
        </w:rPr>
        <w:t>城中区南滩办事处</w:t>
      </w:r>
      <w:r>
        <w:rPr>
          <w:rFonts w:hint="eastAsia"/>
        </w:rPr>
        <w:t>2021-10-21</w:t>
      </w:r>
    </w:p>
    <w:p w:rsidR="003B5FB1" w:rsidRDefault="003B5FB1" w:rsidP="003F1A95">
      <w:pPr>
        <w:sectPr w:rsidR="003B5FB1" w:rsidSect="003F1A9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0244F" w:rsidRDefault="0020244F"/>
    <w:sectPr w:rsidR="0020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FB1"/>
    <w:rsid w:val="0020244F"/>
    <w:rsid w:val="003B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B5FB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B5FB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微软中国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2022-08-05T09:30:00Z</dcterms:created>
</cp:coreProperties>
</file>