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4A" w:rsidRDefault="004F424A">
      <w:pPr>
        <w:pStyle w:val="1"/>
      </w:pPr>
      <w:r>
        <w:rPr>
          <w:rFonts w:hint="eastAsia"/>
        </w:rPr>
        <w:t>城子街道社区建设2020年工作总结及2021年工作计划</w:t>
      </w:r>
    </w:p>
    <w:p w:rsidR="004F424A" w:rsidRDefault="004F424A">
      <w:pPr>
        <w:ind w:firstLine="420"/>
        <w:jc w:val="left"/>
      </w:pPr>
      <w:r>
        <w:rPr>
          <w:rFonts w:hint="eastAsia"/>
        </w:rPr>
        <w:t>2020</w:t>
      </w:r>
      <w:r>
        <w:rPr>
          <w:rFonts w:hint="eastAsia"/>
        </w:rPr>
        <w:t>年，以《北京市街道办事处条例》为指针，以“红色门头沟”党建品牌和“绿水青山门头沟”城市品牌为引领，按照街道“</w:t>
      </w:r>
      <w:r>
        <w:rPr>
          <w:rFonts w:hint="eastAsia"/>
        </w:rPr>
        <w:t>12345</w:t>
      </w:r>
      <w:r>
        <w:rPr>
          <w:rFonts w:hint="eastAsia"/>
        </w:rPr>
        <w:t>”工作思路，在社区建设和社会治理等方面不断探索，现将工作情况总结如下：</w:t>
      </w:r>
    </w:p>
    <w:p w:rsidR="004F424A" w:rsidRDefault="004F424A">
      <w:pPr>
        <w:ind w:firstLine="420"/>
        <w:jc w:val="left"/>
      </w:pPr>
      <w:r>
        <w:rPr>
          <w:rFonts w:hint="eastAsia"/>
        </w:rPr>
        <w:t>一、</w:t>
      </w:r>
      <w:r>
        <w:rPr>
          <w:rFonts w:hint="eastAsia"/>
        </w:rPr>
        <w:t>2020</w:t>
      </w:r>
      <w:r>
        <w:rPr>
          <w:rFonts w:hint="eastAsia"/>
        </w:rPr>
        <w:t>年社区建设情况</w:t>
      </w:r>
    </w:p>
    <w:p w:rsidR="004F424A" w:rsidRDefault="004F424A">
      <w:pPr>
        <w:ind w:firstLine="420"/>
        <w:jc w:val="left"/>
      </w:pPr>
      <w:r>
        <w:rPr>
          <w:rFonts w:hint="eastAsia"/>
        </w:rPr>
        <w:t>（一）夯基础，圆满完成各项折子工程</w:t>
      </w:r>
    </w:p>
    <w:p w:rsidR="004F424A" w:rsidRDefault="004F424A">
      <w:pPr>
        <w:ind w:firstLine="420"/>
        <w:jc w:val="left"/>
      </w:pPr>
      <w:r>
        <w:rPr>
          <w:rFonts w:hint="eastAsia"/>
        </w:rPr>
        <w:t>2020</w:t>
      </w:r>
      <w:r>
        <w:rPr>
          <w:rFonts w:hint="eastAsia"/>
        </w:rPr>
        <w:t>年，社区建设办公室承担街道目标管理任务书工作任务</w:t>
      </w:r>
      <w:r>
        <w:rPr>
          <w:rFonts w:hint="eastAsia"/>
        </w:rPr>
        <w:t>8</w:t>
      </w:r>
      <w:r>
        <w:rPr>
          <w:rFonts w:hint="eastAsia"/>
        </w:rPr>
        <w:t>项，折子工程任务</w:t>
      </w:r>
      <w:r>
        <w:rPr>
          <w:rFonts w:hint="eastAsia"/>
        </w:rPr>
        <w:t>7</w:t>
      </w:r>
      <w:r>
        <w:rPr>
          <w:rFonts w:hint="eastAsia"/>
        </w:rPr>
        <w:t>项，在街道工委和办事处的指导下，社区建设办公室顺利完成了各项工作任务。</w:t>
      </w:r>
    </w:p>
    <w:p w:rsidR="004F424A" w:rsidRDefault="004F424A">
      <w:pPr>
        <w:ind w:firstLine="420"/>
        <w:jc w:val="left"/>
      </w:pPr>
      <w:r>
        <w:rPr>
          <w:rFonts w:hint="eastAsia"/>
        </w:rPr>
        <w:t>一是圆满完成了街道社区规模调整。按照规模适度、便于管理等原则，经过</w:t>
      </w:r>
      <w:r>
        <w:rPr>
          <w:rFonts w:hint="eastAsia"/>
        </w:rPr>
        <w:t>10</w:t>
      </w:r>
      <w:r>
        <w:rPr>
          <w:rFonts w:hint="eastAsia"/>
        </w:rPr>
        <w:t>余次调研，对城子大街等</w:t>
      </w:r>
      <w:r>
        <w:rPr>
          <w:rFonts w:hint="eastAsia"/>
        </w:rPr>
        <w:t>9</w:t>
      </w:r>
      <w:r>
        <w:rPr>
          <w:rFonts w:hint="eastAsia"/>
        </w:rPr>
        <w:t>个社区进行适当调整，并新成立城子东街社区，合理确定了社区管辖范围和规模。</w:t>
      </w:r>
    </w:p>
    <w:p w:rsidR="004F424A" w:rsidRDefault="004F424A">
      <w:pPr>
        <w:ind w:firstLine="420"/>
        <w:jc w:val="left"/>
      </w:pPr>
      <w:r>
        <w:rPr>
          <w:rFonts w:hint="eastAsia"/>
        </w:rPr>
        <w:t>二是圆满完成了</w:t>
      </w:r>
      <w:r>
        <w:rPr>
          <w:rFonts w:hint="eastAsia"/>
        </w:rPr>
        <w:t>CD</w:t>
      </w:r>
      <w:r>
        <w:rPr>
          <w:rFonts w:hint="eastAsia"/>
        </w:rPr>
        <w:t>地块接收前期准备工作。根据街道重点工作任务，经过多次实地调研，合理的对</w:t>
      </w:r>
      <w:r>
        <w:rPr>
          <w:rFonts w:hint="eastAsia"/>
        </w:rPr>
        <w:t>5228</w:t>
      </w:r>
      <w:r>
        <w:rPr>
          <w:rFonts w:hint="eastAsia"/>
        </w:rPr>
        <w:t>户进行区域划分，并配合职能科室制定安全维稳、环境、垃圾分类、创城等工作预案，提升回迁居民的认同感和满意度。</w:t>
      </w:r>
    </w:p>
    <w:p w:rsidR="004F424A" w:rsidRDefault="004F424A">
      <w:pPr>
        <w:ind w:firstLine="420"/>
        <w:jc w:val="left"/>
      </w:pPr>
      <w:r>
        <w:rPr>
          <w:rFonts w:hint="eastAsia"/>
        </w:rPr>
        <w:t>三是圆满完成了业委会、物管会组建工作。严格执行《北京市街道办事处条例》，组织落实《北京市物业管理条例》，指导组建</w:t>
      </w:r>
      <w:r>
        <w:rPr>
          <w:rFonts w:hint="eastAsia"/>
        </w:rPr>
        <w:t>1</w:t>
      </w:r>
      <w:r>
        <w:rPr>
          <w:rFonts w:hint="eastAsia"/>
        </w:rPr>
        <w:t>家业主委员会和</w:t>
      </w:r>
      <w:r>
        <w:rPr>
          <w:rFonts w:hint="eastAsia"/>
        </w:rPr>
        <w:t>37</w:t>
      </w:r>
      <w:r>
        <w:rPr>
          <w:rFonts w:hint="eastAsia"/>
        </w:rPr>
        <w:t>家物业管理委员会，实现物业管理“三率”全覆盖。</w:t>
      </w:r>
    </w:p>
    <w:p w:rsidR="004F424A" w:rsidRDefault="004F424A">
      <w:pPr>
        <w:ind w:firstLine="420"/>
        <w:jc w:val="left"/>
      </w:pPr>
      <w:r>
        <w:rPr>
          <w:rFonts w:hint="eastAsia"/>
        </w:rPr>
        <w:t>四是圆满完成第七次人口普查工作及商务委、科协安排的各项工作。</w:t>
      </w:r>
    </w:p>
    <w:p w:rsidR="004F424A" w:rsidRDefault="004F424A">
      <w:pPr>
        <w:ind w:firstLine="420"/>
        <w:jc w:val="left"/>
      </w:pPr>
      <w:r>
        <w:rPr>
          <w:rFonts w:hint="eastAsia"/>
        </w:rPr>
        <w:t>五是制定《城子街道社区公益事业专项补助资金管理办法（试行）》，合理规范社区资金使用流程。</w:t>
      </w:r>
    </w:p>
    <w:p w:rsidR="004F424A" w:rsidRDefault="004F424A">
      <w:pPr>
        <w:ind w:firstLine="420"/>
        <w:jc w:val="left"/>
      </w:pPr>
      <w:r>
        <w:rPr>
          <w:rFonts w:hint="eastAsia"/>
        </w:rPr>
        <w:t>（二）求创新，不断完善社区治理体系</w:t>
      </w:r>
    </w:p>
    <w:p w:rsidR="004F424A" w:rsidRDefault="004F424A">
      <w:pPr>
        <w:ind w:firstLine="420"/>
        <w:jc w:val="left"/>
      </w:pPr>
      <w:r>
        <w:rPr>
          <w:rFonts w:hint="eastAsia"/>
        </w:rPr>
        <w:t>一是强自治。构建四大类</w:t>
      </w:r>
      <w:r>
        <w:rPr>
          <w:rFonts w:hint="eastAsia"/>
        </w:rPr>
        <w:t>115</w:t>
      </w:r>
      <w:r>
        <w:rPr>
          <w:rFonts w:hint="eastAsia"/>
        </w:rPr>
        <w:t>支特色志愿服务队，</w:t>
      </w:r>
      <w:r>
        <w:rPr>
          <w:rFonts w:hint="eastAsia"/>
        </w:rPr>
        <w:t>17000</w:t>
      </w:r>
      <w:r>
        <w:rPr>
          <w:rFonts w:hint="eastAsia"/>
        </w:rPr>
        <w:t>余人次参与疫情防控值守、安保维稳、全国文明城区创建等重要任务。以社区议事厅为平台，帮助社区开展居民自我管理、自我教育、自我服务、自我监督，实现“小事不出社区、大事不出街道”。</w:t>
      </w:r>
    </w:p>
    <w:p w:rsidR="004F424A" w:rsidRDefault="004F424A">
      <w:pPr>
        <w:ind w:firstLine="420"/>
        <w:jc w:val="left"/>
      </w:pPr>
      <w:r>
        <w:rPr>
          <w:rFonts w:hint="eastAsia"/>
        </w:rPr>
        <w:t>二是抓共治。制定《城子街道购买社会组织服务管理办法》，规范社会组织管理，充分发挥社会组织作用参与社区建设和社会治理。连续三年打造“公益微创投”</w:t>
      </w:r>
      <w:r>
        <w:rPr>
          <w:rFonts w:hint="eastAsia"/>
        </w:rPr>
        <w:t>,2020</w:t>
      </w:r>
      <w:r>
        <w:rPr>
          <w:rFonts w:hint="eastAsia"/>
        </w:rPr>
        <w:t>年扶持</w:t>
      </w:r>
      <w:r>
        <w:rPr>
          <w:rFonts w:hint="eastAsia"/>
        </w:rPr>
        <w:t>10</w:t>
      </w:r>
      <w:r>
        <w:rPr>
          <w:rFonts w:hint="eastAsia"/>
        </w:rPr>
        <w:t>支草根型社会组织参与社区建设，形成头雁效应。</w:t>
      </w:r>
    </w:p>
    <w:p w:rsidR="004F424A" w:rsidRDefault="004F424A">
      <w:pPr>
        <w:ind w:firstLine="420"/>
        <w:jc w:val="left"/>
      </w:pPr>
      <w:r>
        <w:rPr>
          <w:rFonts w:hint="eastAsia"/>
        </w:rPr>
        <w:t>三是树品牌。完成龙门新区三区市级“参与式协商”示范点建设，以社区党组织为核心，以社区议事厅为平台打造辖区单位、物业公司、居民代表共同参与的“一核多翼”的社区治理模式。</w:t>
      </w:r>
    </w:p>
    <w:p w:rsidR="004F424A" w:rsidRDefault="004F424A">
      <w:pPr>
        <w:ind w:firstLine="420"/>
        <w:jc w:val="left"/>
      </w:pPr>
      <w:r>
        <w:rPr>
          <w:rFonts w:hint="eastAsia"/>
        </w:rPr>
        <w:t>二、社区建设存在的问题</w:t>
      </w:r>
    </w:p>
    <w:p w:rsidR="004F424A" w:rsidRDefault="004F424A">
      <w:pPr>
        <w:ind w:firstLine="420"/>
        <w:jc w:val="left"/>
      </w:pPr>
      <w:r>
        <w:rPr>
          <w:rFonts w:hint="eastAsia"/>
        </w:rPr>
        <w:t>2020</w:t>
      </w:r>
      <w:r>
        <w:rPr>
          <w:rFonts w:hint="eastAsia"/>
        </w:rPr>
        <w:t>年，虽然我们顺利的完成了各项工作，在社区治理工作中也做出了积极的探索，但也存在一些问题：</w:t>
      </w:r>
    </w:p>
    <w:p w:rsidR="004F424A" w:rsidRDefault="004F424A">
      <w:pPr>
        <w:ind w:firstLine="420"/>
        <w:jc w:val="left"/>
      </w:pPr>
      <w:r>
        <w:rPr>
          <w:rFonts w:hint="eastAsia"/>
        </w:rPr>
        <w:t>一是对各种条例的学习有待加深。</w:t>
      </w:r>
      <w:r>
        <w:rPr>
          <w:rFonts w:hint="eastAsia"/>
        </w:rPr>
        <w:t>2020</w:t>
      </w:r>
      <w:r>
        <w:rPr>
          <w:rFonts w:hint="eastAsia"/>
        </w:rPr>
        <w:t>年颁布的《北京市街道办事处条例》、《北京市物业管理条例》都是以前工作中未接触过的，是全新的学习领域，我们对新条例、新规定的学习还只限于表面，缺少系统、深入的研究，工作中更深层次的运用还不透彻。</w:t>
      </w:r>
    </w:p>
    <w:p w:rsidR="004F424A" w:rsidRDefault="004F424A">
      <w:pPr>
        <w:ind w:firstLine="420"/>
        <w:jc w:val="left"/>
      </w:pPr>
      <w:r>
        <w:rPr>
          <w:rFonts w:hint="eastAsia"/>
        </w:rPr>
        <w:t>二是工作重点有待明确。由于事务性、临时性任务较多，科室工作还没有从事务性工作中走出来，有时存在“眉毛胡子一把抓”的现象。在下一步的工作中，应进一步提高工作水平，明确重点，狠抓落实，不断创新，将工作做实做细做出成效。</w:t>
      </w:r>
    </w:p>
    <w:p w:rsidR="004F424A" w:rsidRDefault="004F424A">
      <w:pPr>
        <w:ind w:firstLine="420"/>
        <w:jc w:val="left"/>
      </w:pPr>
      <w:r>
        <w:rPr>
          <w:rFonts w:hint="eastAsia"/>
        </w:rPr>
        <w:t>三是破解难点问题的能力有待突破。随着物业管理条例的实施，老百姓对物业管理的要求越来越高，矛盾也越发凸显，如何真正发挥业委会和物管会的作用，让物业企业顺畅的参与到社会治理等难题还需要破解。</w:t>
      </w:r>
    </w:p>
    <w:p w:rsidR="004F424A" w:rsidRDefault="004F424A">
      <w:pPr>
        <w:ind w:firstLine="420"/>
        <w:jc w:val="left"/>
      </w:pPr>
      <w:r>
        <w:rPr>
          <w:rFonts w:hint="eastAsia"/>
        </w:rPr>
        <w:t>三、</w:t>
      </w:r>
      <w:r>
        <w:rPr>
          <w:rFonts w:hint="eastAsia"/>
        </w:rPr>
        <w:t>2021</w:t>
      </w:r>
      <w:r>
        <w:rPr>
          <w:rFonts w:hint="eastAsia"/>
        </w:rPr>
        <w:t>年工作思路</w:t>
      </w:r>
    </w:p>
    <w:p w:rsidR="004F424A" w:rsidRDefault="004F424A">
      <w:pPr>
        <w:ind w:firstLine="420"/>
        <w:jc w:val="left"/>
      </w:pPr>
      <w:r>
        <w:rPr>
          <w:rFonts w:hint="eastAsia"/>
        </w:rPr>
        <w:t>按照《北京市街道党工委和办事处职责规定》，社区建设办公室共</w:t>
      </w:r>
      <w:r>
        <w:rPr>
          <w:rFonts w:hint="eastAsia"/>
        </w:rPr>
        <w:t>16</w:t>
      </w:r>
      <w:r>
        <w:rPr>
          <w:rFonts w:hint="eastAsia"/>
        </w:rPr>
        <w:t>项工作职责，与</w:t>
      </w:r>
      <w:r>
        <w:rPr>
          <w:rFonts w:hint="eastAsia"/>
        </w:rPr>
        <w:t>2020</w:t>
      </w:r>
      <w:r>
        <w:rPr>
          <w:rFonts w:hint="eastAsia"/>
        </w:rPr>
        <w:t>年对比，减少了商委的相关工作，增加了未成年人保护、学前教育、基层综合性公共文化设施建设、全民健身、动物防疫等工作职责。</w:t>
      </w:r>
    </w:p>
    <w:p w:rsidR="004F424A" w:rsidRDefault="004F424A">
      <w:pPr>
        <w:ind w:firstLine="420"/>
        <w:jc w:val="left"/>
      </w:pPr>
      <w:r>
        <w:rPr>
          <w:rFonts w:hint="eastAsia"/>
        </w:rPr>
        <w:t>2021</w:t>
      </w:r>
      <w:r>
        <w:rPr>
          <w:rFonts w:hint="eastAsia"/>
        </w:rPr>
        <w:t>年社区建设办公室将继续贯彻街道工委、办事处的决策部署，以夯实社区工作基础，提升社区治理活力为目标，积极应对群众对“七有”“五性”的新期待，结合区委、区政府中心工作及街道办事处重点工作，绘制一张“民情图”，抓好一件大事，完善四项机制，做好四项工作，全面提升社区建设办公室的统筹协调能力、服务能力、管理能力及破解难点问题的能力，为提高社区建设及社区治理水平打下良好的工作基础。</w:t>
      </w:r>
    </w:p>
    <w:p w:rsidR="004F424A" w:rsidRDefault="004F424A">
      <w:pPr>
        <w:ind w:firstLine="420"/>
        <w:jc w:val="left"/>
      </w:pPr>
      <w:r>
        <w:rPr>
          <w:rFonts w:hint="eastAsia"/>
        </w:rPr>
        <w:t>一是绘制一张“民情图”。以“两委”换届和区域规划调整为契机，以“社区盾”为平台，对辖区人、事、物、组织等精准摸排、深度整合，对重点人、重点事实现清单管理，强化基础数据“底数清，情况明”，为全国文明城区创建、“接诉即办”、重点人管控等重点工作提供可见性依据，提升社区治理的精细化、精准化水平。</w:t>
      </w:r>
    </w:p>
    <w:p w:rsidR="004F424A" w:rsidRDefault="004F424A">
      <w:pPr>
        <w:ind w:firstLine="420"/>
        <w:jc w:val="left"/>
      </w:pPr>
      <w:r>
        <w:rPr>
          <w:rFonts w:hint="eastAsia"/>
        </w:rPr>
        <w:t>二是抓好“一件大事”。按照市、区统一安排，依法依规做好第十一届社区居民委员会选举工作，同时做好落选人员的思想工作，保障社区居民委员会工作顺利交接和社区换届选举工作平稳过渡。</w:t>
      </w:r>
    </w:p>
    <w:p w:rsidR="004F424A" w:rsidRDefault="004F424A">
      <w:pPr>
        <w:ind w:firstLine="420"/>
        <w:jc w:val="left"/>
      </w:pPr>
      <w:r>
        <w:rPr>
          <w:rFonts w:hint="eastAsia"/>
        </w:rPr>
        <w:t>三是完善四项机制。强化科室内部建设机制。加强科室内部建设，建立周例会，月总结，随时“回头看”的工作机制，根据工作职责对科室人员进行定岗定责，强化横向（即社区及机关各科室）与纵向（即区级各部门及各镇街）的沟通联系，形成分工明确、各司其职、相互配合的科室工作氛围。完善议事协商机制。建立分层协商和公共沟通互动机制，完善区、街道、社区三级协商联动机制，完善社区协商议事制度，通过“社区议事厅”对垃圾分类、社区内环境卫生等问题收集社情民意，畅通社区公共事务决策、居民互动交流渠道。优化社区工作者考评机制。充分调动社区工作者的积极性和主动性，优化社区工作者管理考评机制，建立以社区居民群众满意度为主要评价标准的社区工作者考核机制，使对社区工作者的考核评价更加全面、客观。严格社区减负增效机制。按照《北京市社区工作准入管理办法》和《北京市门头沟区社区工作准入管理办法（试行）》规定要求，明确社区职责清单、社区表格清单、社区开具证明事项目录、社区工作任务计划清单、社区挂牌保留目录和社区准入管理工作流程，推进社区减负增效工作常态化、机制化。</w:t>
      </w:r>
    </w:p>
    <w:p w:rsidR="004F424A" w:rsidRDefault="004F424A">
      <w:pPr>
        <w:ind w:firstLine="420"/>
        <w:jc w:val="left"/>
      </w:pPr>
      <w:r>
        <w:rPr>
          <w:rFonts w:hint="eastAsia"/>
        </w:rPr>
        <w:t>四是做好四项工作。做好社区规模调整后续工作。按要求做好社区规模调整后的办公用房装修、接收、移交；社区固定资产的转移，社区工作经费的申请及社区工作者的调整等工作，确保调整期间社区工作不走样。做实物业管理条例。探索建立物业管理长效机制，</w:t>
      </w:r>
      <w:r>
        <w:rPr>
          <w:rFonts w:hint="eastAsia"/>
        </w:rPr>
        <w:t>2021</w:t>
      </w:r>
      <w:r>
        <w:rPr>
          <w:rFonts w:hint="eastAsia"/>
        </w:rPr>
        <w:t>年，在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2</w:t>
      </w:r>
      <w:r>
        <w:rPr>
          <w:rFonts w:hint="eastAsia"/>
        </w:rPr>
        <w:t>个小区试点建立“民事民提、民事民议、民事民决、民事民评”工作法，探索“红色物业好管家”项目试点，组建社区党组织、居委会、物业、业主委员会和居民组成的问需工作队，建立业委会（物管会）与物业企业和业主三项沟通机制，把物业服务企业和业委会（物管会）打造成联系服务群众的重要平台和基层社会治理重要力量。完成社区工作者轮训轮岗。制定社区工作者轮训计划，针对“接诉即办”、物业管理、垃圾分类、全国文明城区创建等重点工作通过讲座、参观、研讨等方式对社区工作者进行轮训，做到学有所获，学以致用。以“两委”换届为契机，结合社区工作者个人特长及社区实际，安排社区工作者轮岗，调整人员配置，优化服务方式，打造“全能社工”队伍。增强社会动员能力。依托社会组织服务中心，持续打造公益微创投项目，加快培育生活服务类、重点工作支持类的社区社会组织，推进社区社会组织联合会建设；组织动员辖区单位、社会企业、居民委员会、居民共同参与解决社区事务，强化与辖区单位、社会企业的联系，做好双向需求征集、提供服务、沟通反馈工作。结合疫情防控、全国文明城区创建、垃圾分类等中心工作，修改完善志愿者积分兑换体系，发挥志愿服务力量在基层治理中的积极作用。</w:t>
      </w:r>
    </w:p>
    <w:p w:rsidR="004F424A" w:rsidRDefault="004F424A">
      <w:pPr>
        <w:ind w:firstLine="420"/>
        <w:jc w:val="right"/>
      </w:pPr>
      <w:r>
        <w:rPr>
          <w:rFonts w:hint="eastAsia"/>
        </w:rPr>
        <w:t>城子街道</w:t>
      </w:r>
      <w:r>
        <w:rPr>
          <w:rFonts w:hint="eastAsia"/>
        </w:rPr>
        <w:t>2021-01-20</w:t>
      </w:r>
    </w:p>
    <w:p w:rsidR="004F424A" w:rsidRDefault="004F424A" w:rsidP="004330DD">
      <w:pPr>
        <w:sectPr w:rsidR="004F424A" w:rsidSect="004330DD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C72697" w:rsidRDefault="00C72697"/>
    <w:sectPr w:rsidR="00C72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424A"/>
    <w:rsid w:val="004F424A"/>
    <w:rsid w:val="00C72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F424A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4F424A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2497</Characters>
  <Application>Microsoft Office Word</Application>
  <DocSecurity>0</DocSecurity>
  <Lines>20</Lines>
  <Paragraphs>5</Paragraphs>
  <ScaleCrop>false</ScaleCrop>
  <Company>微软中国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2022-08-05T09:34:00Z</dcterms:created>
</cp:coreProperties>
</file>