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25" w:rsidRDefault="000E5A25">
      <w:pPr>
        <w:pStyle w:val="1"/>
      </w:pPr>
      <w:r>
        <w:rPr>
          <w:rFonts w:hint="eastAsia"/>
        </w:rPr>
        <w:t>惠民县发展和改革局开展“扫黑除恶” 和“打非治违”专项斗争宣传</w:t>
      </w:r>
    </w:p>
    <w:p w:rsidR="000E5A25" w:rsidRDefault="000E5A25">
      <w:pPr>
        <w:ind w:firstLine="420"/>
        <w:jc w:val="left"/>
      </w:pPr>
      <w:r>
        <w:rPr>
          <w:rFonts w:hint="eastAsia"/>
        </w:rPr>
        <w:t>为进一步扩大扫黑除恶专项斗争宣传的覆盖面和影响力，特别是把油气区及油气管道扫黑除恶和打非治违工作作为宣传、整治重点，</w:t>
      </w:r>
      <w:r>
        <w:rPr>
          <w:rFonts w:hint="eastAsia"/>
        </w:rPr>
        <w:t>11</w:t>
      </w:r>
      <w:r>
        <w:rPr>
          <w:rFonts w:hint="eastAsia"/>
        </w:rPr>
        <w:t>月</w:t>
      </w:r>
      <w:r>
        <w:rPr>
          <w:rFonts w:hint="eastAsia"/>
        </w:rPr>
        <w:t>26</w:t>
      </w:r>
      <w:r>
        <w:rPr>
          <w:rFonts w:hint="eastAsia"/>
        </w:rPr>
        <w:t>日上午，惠民县发展和改革局同惠民县胡集镇联合开展“扫黑除恶制痞”和“打非治违”专项斗争宣传行动。惠民县发展和改革局、胡集镇油区办、滨南采油厂、胡集镇派出所，胜利管理局护航大队等相关单位参加。</w:t>
      </w:r>
    </w:p>
    <w:p w:rsidR="000E5A25" w:rsidRDefault="000E5A25">
      <w:pPr>
        <w:ind w:firstLine="420"/>
        <w:jc w:val="left"/>
      </w:pPr>
      <w:r>
        <w:rPr>
          <w:rFonts w:hint="eastAsia"/>
        </w:rPr>
        <w:t>此次宣传活动设立了集中宣传点，为鼓励群众揭发检举在生产生活中，涉黑涉恶及充当“保护伞”的问题线索，鼓励群众及时举报盗油盗气及破坏管道等违法犯罪活动，凡是领取宣传明白纸的群众都收到了一份精美礼品。县发改局领导及胡集镇相关负责人亲自到集市上为居民发放《油气区及油气管道扫黑除恶明白纸》，并向居民深入讲解开展扫黑除恶和打非治违专项斗争对保障社会大局稳定、人民安居乐业的重大意义。同时，组织宣传车队，沿乡镇主干公路，油气区各站、点，油区村等区域巡回宣传，营造声势，深入辖区企业、村组、农户广泛张贴、发放宣传资料，现场接受群众举报，大张旗鼓地开展“扫黑除恶”和“打非治违”专项斗争宣传活动，迅速掀起了专项斗争宣传热潮。</w:t>
      </w:r>
    </w:p>
    <w:p w:rsidR="000E5A25" w:rsidRDefault="000E5A25">
      <w:pPr>
        <w:ind w:firstLine="420"/>
        <w:jc w:val="left"/>
      </w:pPr>
      <w:r>
        <w:rPr>
          <w:rFonts w:hint="eastAsia"/>
        </w:rPr>
        <w:t>据了解，此次宣传活动共出动车辆</w:t>
      </w:r>
      <w:r>
        <w:rPr>
          <w:rFonts w:hint="eastAsia"/>
        </w:rPr>
        <w:t>13</w:t>
      </w:r>
      <w:r>
        <w:rPr>
          <w:rFonts w:hint="eastAsia"/>
        </w:rPr>
        <w:t>台次，发送宣传资料</w:t>
      </w:r>
      <w:r>
        <w:rPr>
          <w:rFonts w:hint="eastAsia"/>
        </w:rPr>
        <w:t>3000</w:t>
      </w:r>
      <w:r>
        <w:rPr>
          <w:rFonts w:hint="eastAsia"/>
        </w:rPr>
        <w:t>余份，宣传物品</w:t>
      </w:r>
      <w:r>
        <w:rPr>
          <w:rFonts w:hint="eastAsia"/>
        </w:rPr>
        <w:t>500</w:t>
      </w:r>
      <w:r>
        <w:rPr>
          <w:rFonts w:hint="eastAsia"/>
        </w:rPr>
        <w:t>余件，共悬挂横幅</w:t>
      </w:r>
      <w:r>
        <w:rPr>
          <w:rFonts w:hint="eastAsia"/>
        </w:rPr>
        <w:t>10</w:t>
      </w:r>
      <w:r>
        <w:rPr>
          <w:rFonts w:hint="eastAsia"/>
        </w:rPr>
        <w:t>余条，参与人员达</w:t>
      </w:r>
      <w:r>
        <w:rPr>
          <w:rFonts w:hint="eastAsia"/>
        </w:rPr>
        <w:t>50</w:t>
      </w:r>
      <w:r>
        <w:rPr>
          <w:rFonts w:hint="eastAsia"/>
        </w:rPr>
        <w:t>余人，提高了人民群众对扫黑除恶和打非治违专项斗争的知晓率，使专项活动深入油气区，深入人心，在全社会形成注重安全生产和打击黑恶犯罪的合力，为辖区社会秩序稳定保驾护航。</w:t>
      </w:r>
    </w:p>
    <w:p w:rsidR="000E5A25" w:rsidRDefault="000E5A25">
      <w:pPr>
        <w:ind w:firstLine="420"/>
        <w:jc w:val="right"/>
      </w:pPr>
      <w:r>
        <w:rPr>
          <w:rFonts w:hint="eastAsia"/>
        </w:rPr>
        <w:t>滨州发改</w:t>
      </w:r>
      <w:r>
        <w:rPr>
          <w:rFonts w:hint="eastAsia"/>
        </w:rPr>
        <w:t>2020-11-27</w:t>
      </w:r>
    </w:p>
    <w:p w:rsidR="000E5A25" w:rsidRDefault="000E5A25" w:rsidP="00F00DFD">
      <w:pPr>
        <w:sectPr w:rsidR="000E5A25" w:rsidSect="00F00DFD">
          <w:type w:val="continuous"/>
          <w:pgSz w:w="11906" w:h="16838"/>
          <w:pgMar w:top="1644" w:right="1236" w:bottom="1418" w:left="1814" w:header="851" w:footer="907" w:gutter="0"/>
          <w:pgNumType w:start="1"/>
          <w:cols w:space="720"/>
          <w:docGrid w:type="lines" w:linePitch="341" w:charSpace="2373"/>
        </w:sectPr>
      </w:pPr>
    </w:p>
    <w:p w:rsidR="00771725" w:rsidRDefault="00771725"/>
    <w:sectPr w:rsidR="007717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5A25"/>
    <w:rsid w:val="000E5A25"/>
    <w:rsid w:val="00771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E5A2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E5A2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2022-08-09T07:16:00Z</dcterms:created>
</cp:coreProperties>
</file>