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CF" w:rsidRDefault="00AF02CF">
      <w:pPr>
        <w:pStyle w:val="1"/>
      </w:pPr>
      <w:bookmarkStart w:id="0" w:name="_Toc30717"/>
      <w:r>
        <w:rPr>
          <w:rFonts w:hint="eastAsia"/>
        </w:rPr>
        <w:t>隆化县发展和改革局“履职践诺”责任书</w:t>
      </w:r>
      <w:bookmarkEnd w:id="0"/>
    </w:p>
    <w:p w:rsidR="00AF02CF" w:rsidRDefault="00AF02CF">
      <w:pPr>
        <w:ind w:firstLine="420"/>
      </w:pPr>
      <w:r>
        <w:rPr>
          <w:rFonts w:hint="eastAsia"/>
        </w:rPr>
        <w:t>为认真贯彻落实县委《关于深化作风纪律整治的实施方案》相关要求，持续纠治不作为、慢作为、乱作为问题，全面推进干部队伍思想作风和工作能力建设，圆满完成</w:t>
      </w:r>
      <w:r>
        <w:rPr>
          <w:rFonts w:hint="eastAsia"/>
        </w:rPr>
        <w:t>2022</w:t>
      </w:r>
      <w:r>
        <w:rPr>
          <w:rFonts w:hint="eastAsia"/>
        </w:rPr>
        <w:t>年度工作目标，向社会郑重承诺如下：</w:t>
      </w:r>
    </w:p>
    <w:p w:rsidR="00AF02CF" w:rsidRDefault="00AF02C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深入贯彻党的十九大和十九届历次全会精神，全面落实习近平总书记视察承德重要讲话指示精神，大力弘扬塞罕坝精神和存瑞精神，紧紧围绕县党代会确定的奋斗目标和重点任务，巩固拓展“双创双服、三深化三提升和三重四创五优化”活动成果，持续整治“四风”顽瘴痼疾，着力营造风清气正、干事创业的浓厚氛围，准确把握新发展阶段、深入贯彻新发展理念，集中精力谋发展，一心一意抓项目，齐心协力推重点工作。</w:t>
      </w:r>
    </w:p>
    <w:p w:rsidR="00AF02CF" w:rsidRDefault="00AF02C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、服务经济社会发展，加强经济运行监测分析</w:t>
      </w:r>
      <w:r>
        <w:rPr>
          <w:rFonts w:hint="eastAsia"/>
        </w:rPr>
        <w:t>,</w:t>
      </w:r>
      <w:r>
        <w:rPr>
          <w:rFonts w:hint="eastAsia"/>
        </w:rPr>
        <w:t>有针对性地提出对策措施</w:t>
      </w:r>
      <w:r>
        <w:rPr>
          <w:rFonts w:hint="eastAsia"/>
        </w:rPr>
        <w:t>,</w:t>
      </w:r>
      <w:r>
        <w:rPr>
          <w:rFonts w:hint="eastAsia"/>
        </w:rPr>
        <w:t>及时为县委、县政府提供高质量的决策参考。</w:t>
      </w:r>
    </w:p>
    <w:p w:rsidR="00AF02CF" w:rsidRDefault="00AF02C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、加强项目谋划储备</w:t>
      </w:r>
      <w:r>
        <w:rPr>
          <w:rFonts w:hint="eastAsia"/>
        </w:rPr>
        <w:t>,</w:t>
      </w:r>
      <w:r>
        <w:rPr>
          <w:rFonts w:hint="eastAsia"/>
        </w:rPr>
        <w:t>强化项目的协调服务和监管</w:t>
      </w:r>
      <w:r>
        <w:rPr>
          <w:rFonts w:hint="eastAsia"/>
        </w:rPr>
        <w:t>,</w:t>
      </w:r>
      <w:r>
        <w:rPr>
          <w:rFonts w:hint="eastAsia"/>
        </w:rPr>
        <w:t>突出项目投资拉动效应</w:t>
      </w:r>
      <w:r>
        <w:rPr>
          <w:rFonts w:hint="eastAsia"/>
        </w:rPr>
        <w:t>,</w:t>
      </w:r>
      <w:r>
        <w:rPr>
          <w:rFonts w:hint="eastAsia"/>
        </w:rPr>
        <w:t>平等对待各类市场主体，切实抓好项目建设</w:t>
      </w:r>
      <w:r>
        <w:rPr>
          <w:rFonts w:hint="eastAsia"/>
        </w:rPr>
        <w:t>,</w:t>
      </w:r>
      <w:r>
        <w:rPr>
          <w:rFonts w:hint="eastAsia"/>
        </w:rPr>
        <w:t>更好服务经济社会发展，切实推动全县重点项目落地见效。</w:t>
      </w:r>
    </w:p>
    <w:p w:rsidR="00AF02CF" w:rsidRDefault="00AF02CF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、对前来我局办文、办事的人员，做到热情接待、认真办理，着力打造服务型机关。</w:t>
      </w:r>
    </w:p>
    <w:p w:rsidR="00AF02CF" w:rsidRDefault="00AF02CF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、切实提高行政效能，落实监管责任。对照法律法规规章，规范行政执法，切实做到“法无授权不可为、法定职责必须为”，确保事中事后监管依法有序进行；进一步提高办事结果透明度，积极推行政务公开，接受社会监督。</w:t>
      </w:r>
    </w:p>
    <w:p w:rsidR="00AF02CF" w:rsidRDefault="00AF02CF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、严肃工作纪律。认真落实党风廉政建设责任制，坚决杜绝吃、拿、卡、要等不正之风，自觉接受监督，切实维护群众利益，真正把发改系统建设成为党和群众放心满意的单位。</w:t>
      </w:r>
    </w:p>
    <w:p w:rsidR="00AF02CF" w:rsidRDefault="00AF02CF">
      <w:pPr>
        <w:ind w:firstLine="420"/>
      </w:pPr>
      <w:r>
        <w:rPr>
          <w:rFonts w:hint="eastAsia"/>
        </w:rPr>
        <w:t>以上承诺接受社会各界监督。欢迎通过电话、邮箱提出您宝贵的意见。电话</w:t>
      </w:r>
      <w:r>
        <w:rPr>
          <w:rFonts w:hint="eastAsia"/>
        </w:rPr>
        <w:t>:0314-7063355</w:t>
      </w:r>
      <w:r>
        <w:rPr>
          <w:rFonts w:hint="eastAsia"/>
        </w:rPr>
        <w:t>；电子邮箱：</w:t>
      </w:r>
      <w:r>
        <w:rPr>
          <w:rFonts w:hint="eastAsia"/>
        </w:rPr>
        <w:t>lhxfgjbgs@126.com</w:t>
      </w:r>
      <w:r>
        <w:rPr>
          <w:rFonts w:hint="eastAsia"/>
        </w:rPr>
        <w:t>。</w:t>
      </w:r>
    </w:p>
    <w:p w:rsidR="00AF02CF" w:rsidRDefault="00AF02CF">
      <w:pPr>
        <w:ind w:firstLine="420"/>
        <w:jc w:val="right"/>
      </w:pPr>
      <w:r>
        <w:rPr>
          <w:rFonts w:hint="eastAsia"/>
        </w:rPr>
        <w:t>隆化县人民政府</w:t>
      </w:r>
      <w:r>
        <w:rPr>
          <w:rFonts w:hint="eastAsia"/>
        </w:rPr>
        <w:t>2022-05-05</w:t>
      </w:r>
    </w:p>
    <w:p w:rsidR="00AF02CF" w:rsidRDefault="00AF02CF" w:rsidP="00C44187">
      <w:pPr>
        <w:sectPr w:rsidR="00AF02CF" w:rsidSect="00585AE3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C0ABA" w:rsidRDefault="004C0ABA"/>
    <w:sectPr w:rsidR="004C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4C0ABA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4C0ABA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4C0ABA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4C0ABA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2CF"/>
    <w:rsid w:val="004C0ABA"/>
    <w:rsid w:val="00AF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F02C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F02CF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AF02CF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AF02CF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AF0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AF02CF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2022-08-05T06:35:00Z</dcterms:created>
</cp:coreProperties>
</file>